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4C5EA" w14:textId="58D09950" w:rsidR="00C1557C" w:rsidRPr="00C1557C" w:rsidRDefault="00C1557C" w:rsidP="00C1557C">
      <w:pPr>
        <w:rPr>
          <w:rFonts w:cstheme="minorHAnsi"/>
          <w:b/>
          <w:bCs/>
          <w:color w:val="000000"/>
          <w:sz w:val="24"/>
          <w:szCs w:val="24"/>
        </w:rPr>
      </w:pPr>
      <w:r w:rsidRPr="00C1557C">
        <w:rPr>
          <w:rFonts w:cstheme="minorHAnsi"/>
          <w:b/>
          <w:bCs/>
          <w:color w:val="000000"/>
          <w:sz w:val="24"/>
          <w:szCs w:val="24"/>
        </w:rPr>
        <w:t>M287 Comfort 3D</w:t>
      </w:r>
      <w:r>
        <w:rPr>
          <w:rFonts w:cstheme="minorHAnsi"/>
          <w:b/>
          <w:bCs/>
          <w:color w:val="000000"/>
          <w:sz w:val="24"/>
          <w:szCs w:val="24"/>
        </w:rPr>
        <w:br/>
      </w:r>
      <w:r w:rsidRPr="00C1557C">
        <w:rPr>
          <w:rFonts w:cstheme="minorHAnsi"/>
          <w:b/>
          <w:bCs/>
          <w:color w:val="000000"/>
          <w:sz w:val="24"/>
          <w:szCs w:val="24"/>
        </w:rPr>
        <w:t>Suggested Retail Price (VAT included): €</w:t>
      </w:r>
      <w:r w:rsidR="00083033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C1557C">
        <w:rPr>
          <w:rFonts w:cstheme="minorHAnsi"/>
          <w:b/>
          <w:bCs/>
          <w:color w:val="000000"/>
          <w:sz w:val="24"/>
          <w:szCs w:val="24"/>
        </w:rPr>
        <w:t>79</w:t>
      </w:r>
      <w:r w:rsidR="00083033">
        <w:rPr>
          <w:rFonts w:cstheme="minorHAnsi"/>
          <w:b/>
          <w:bCs/>
          <w:color w:val="000000"/>
          <w:sz w:val="24"/>
          <w:szCs w:val="24"/>
        </w:rPr>
        <w:t>,</w:t>
      </w:r>
      <w:r w:rsidRPr="00C1557C">
        <w:rPr>
          <w:rFonts w:cstheme="minorHAnsi"/>
          <w:b/>
          <w:bCs/>
          <w:color w:val="000000"/>
          <w:sz w:val="24"/>
          <w:szCs w:val="24"/>
        </w:rPr>
        <w:t>99</w:t>
      </w:r>
    </w:p>
    <w:p w14:paraId="46E99E3D" w14:textId="77777777" w:rsidR="00C1557C" w:rsidRPr="00C1557C" w:rsidRDefault="00C1557C" w:rsidP="00C1557C">
      <w:pPr>
        <w:spacing w:after="0"/>
        <w:rPr>
          <w:rFonts w:cstheme="minorHAnsi"/>
          <w:color w:val="000000"/>
          <w:sz w:val="24"/>
          <w:szCs w:val="24"/>
        </w:rPr>
      </w:pPr>
      <w:r w:rsidRPr="00C1557C">
        <w:rPr>
          <w:rFonts w:cstheme="minorHAnsi"/>
          <w:color w:val="000000"/>
          <w:sz w:val="24"/>
          <w:szCs w:val="24"/>
        </w:rPr>
        <w:t>Make every ride more comfortable with this universal gel seat cushion, designed to fit all motorcycle and scooter saddles. The 3D Mesh cover ensures optimal breathability, reducing seat heat build-up and maintaining a pleasant temperature while riding.</w:t>
      </w:r>
    </w:p>
    <w:p w14:paraId="0B6875B0" w14:textId="77777777" w:rsidR="00C1557C" w:rsidRPr="00C1557C" w:rsidRDefault="00C1557C" w:rsidP="00C1557C">
      <w:pPr>
        <w:spacing w:after="0"/>
        <w:rPr>
          <w:rFonts w:cstheme="minorHAnsi"/>
          <w:color w:val="000000"/>
          <w:sz w:val="24"/>
          <w:szCs w:val="24"/>
        </w:rPr>
      </w:pPr>
      <w:r w:rsidRPr="00C1557C">
        <w:rPr>
          <w:rFonts w:cstheme="minorHAnsi"/>
          <w:color w:val="000000"/>
          <w:sz w:val="24"/>
          <w:szCs w:val="24"/>
        </w:rPr>
        <w:t>The 1 cm gel insert provides extra support, helping to relieve pressure on the seating area and enhance comfort on long-distance journeys. The PU non-slip base ensures perfect stability, preventing the cushion from shifting while on the move.</w:t>
      </w:r>
    </w:p>
    <w:p w14:paraId="41778727" w14:textId="77777777" w:rsidR="00C1557C" w:rsidRPr="00C1557C" w:rsidRDefault="00C1557C" w:rsidP="00C1557C">
      <w:pPr>
        <w:spacing w:after="0"/>
        <w:rPr>
          <w:rFonts w:cstheme="minorHAnsi"/>
          <w:color w:val="000000"/>
          <w:sz w:val="24"/>
          <w:szCs w:val="24"/>
        </w:rPr>
      </w:pPr>
      <w:r w:rsidRPr="00C1557C">
        <w:rPr>
          <w:rFonts w:cstheme="minorHAnsi"/>
          <w:color w:val="000000"/>
          <w:sz w:val="24"/>
          <w:szCs w:val="24"/>
        </w:rPr>
        <w:t>An adjustable dual-strap fastening system allows for easy fitting to your seat, while the included waterproof rain cover protects the cushion from showers, ensuring long-lasting durability.</w:t>
      </w:r>
    </w:p>
    <w:p w14:paraId="076CC524" w14:textId="77777777" w:rsidR="00C1557C" w:rsidRDefault="00C1557C" w:rsidP="00C1557C">
      <w:pPr>
        <w:rPr>
          <w:rFonts w:cstheme="minorHAnsi"/>
          <w:b/>
          <w:bCs/>
          <w:color w:val="000000"/>
          <w:sz w:val="24"/>
          <w:szCs w:val="24"/>
        </w:rPr>
      </w:pPr>
    </w:p>
    <w:p w14:paraId="2188AF13" w14:textId="02A61F8D" w:rsidR="00C1557C" w:rsidRPr="00C1557C" w:rsidRDefault="00C1557C" w:rsidP="00C1557C">
      <w:pPr>
        <w:rPr>
          <w:rFonts w:cstheme="minorHAnsi"/>
          <w:color w:val="000000"/>
          <w:sz w:val="24"/>
          <w:szCs w:val="24"/>
        </w:rPr>
      </w:pPr>
      <w:r w:rsidRPr="00C1557C">
        <w:rPr>
          <w:rFonts w:cstheme="minorHAnsi"/>
          <w:b/>
          <w:bCs/>
          <w:color w:val="000000"/>
          <w:sz w:val="24"/>
          <w:szCs w:val="24"/>
        </w:rPr>
        <w:t>Colors and Sizes:</w:t>
      </w:r>
      <w:r w:rsidRPr="00C1557C">
        <w:rPr>
          <w:rFonts w:cstheme="minorHAnsi"/>
          <w:b/>
          <w:bCs/>
          <w:color w:val="000000"/>
          <w:sz w:val="24"/>
          <w:szCs w:val="24"/>
        </w:rPr>
        <w:br/>
      </w:r>
      <w:r w:rsidRPr="00C1557C">
        <w:rPr>
          <w:rFonts w:cstheme="minorHAnsi"/>
          <w:color w:val="000000"/>
          <w:sz w:val="24"/>
          <w:szCs w:val="24"/>
        </w:rPr>
        <w:t>Black</w:t>
      </w:r>
      <w:r>
        <w:rPr>
          <w:rFonts w:cstheme="minorHAnsi"/>
          <w:color w:val="000000"/>
          <w:sz w:val="24"/>
          <w:szCs w:val="24"/>
        </w:rPr>
        <w:t>_</w:t>
      </w:r>
      <w:r w:rsidRPr="00C1557C">
        <w:rPr>
          <w:rFonts w:cstheme="minorHAnsi"/>
          <w:color w:val="000000"/>
          <w:sz w:val="24"/>
          <w:szCs w:val="24"/>
        </w:rPr>
        <w:t xml:space="preserve"> S</w:t>
      </w:r>
      <w:r>
        <w:rPr>
          <w:rFonts w:cstheme="minorHAnsi"/>
          <w:color w:val="000000"/>
          <w:sz w:val="24"/>
          <w:szCs w:val="24"/>
        </w:rPr>
        <w:t>-</w:t>
      </w:r>
      <w:r w:rsidRPr="00C1557C">
        <w:rPr>
          <w:rFonts w:cstheme="minorHAnsi"/>
          <w:color w:val="000000"/>
          <w:sz w:val="24"/>
          <w:szCs w:val="24"/>
        </w:rPr>
        <w:t>L</w:t>
      </w:r>
    </w:p>
    <w:p w14:paraId="13B11F75" w14:textId="77777777" w:rsidR="00C1557C" w:rsidRPr="00C1557C" w:rsidRDefault="00C1557C" w:rsidP="00C1557C">
      <w:pPr>
        <w:rPr>
          <w:rFonts w:cstheme="minorHAnsi"/>
          <w:color w:val="000000"/>
          <w:sz w:val="24"/>
          <w:szCs w:val="24"/>
        </w:rPr>
      </w:pPr>
      <w:r w:rsidRPr="00C1557C">
        <w:rPr>
          <w:rFonts w:cstheme="minorHAnsi"/>
          <w:b/>
          <w:bCs/>
          <w:color w:val="000000"/>
          <w:sz w:val="24"/>
          <w:szCs w:val="24"/>
        </w:rPr>
        <w:t>Materials:</w:t>
      </w:r>
      <w:r w:rsidRPr="00C1557C">
        <w:rPr>
          <w:rFonts w:cstheme="minorHAnsi"/>
          <w:b/>
          <w:bCs/>
          <w:color w:val="000000"/>
          <w:sz w:val="24"/>
          <w:szCs w:val="24"/>
        </w:rPr>
        <w:br/>
      </w:r>
      <w:r w:rsidRPr="00C1557C">
        <w:rPr>
          <w:rFonts w:cstheme="minorHAnsi"/>
          <w:color w:val="000000"/>
          <w:sz w:val="24"/>
          <w:szCs w:val="24"/>
        </w:rPr>
        <w:t>3D Mesh</w:t>
      </w:r>
    </w:p>
    <w:p w14:paraId="0D107DC9" w14:textId="77777777" w:rsidR="00C1557C" w:rsidRPr="00C1557C" w:rsidRDefault="00C1557C" w:rsidP="00C1557C">
      <w:pPr>
        <w:rPr>
          <w:rFonts w:cstheme="minorHAnsi"/>
          <w:color w:val="000000"/>
          <w:sz w:val="24"/>
          <w:szCs w:val="24"/>
        </w:rPr>
      </w:pPr>
      <w:r w:rsidRPr="00C1557C">
        <w:rPr>
          <w:rFonts w:cstheme="minorHAnsi"/>
          <w:b/>
          <w:bCs/>
          <w:color w:val="000000"/>
          <w:sz w:val="24"/>
          <w:szCs w:val="24"/>
        </w:rPr>
        <w:t>Features:</w:t>
      </w:r>
      <w:r w:rsidRPr="00C1557C">
        <w:rPr>
          <w:rFonts w:cstheme="minorHAnsi"/>
          <w:b/>
          <w:bCs/>
          <w:color w:val="000000"/>
          <w:sz w:val="24"/>
          <w:szCs w:val="24"/>
        </w:rPr>
        <w:br/>
      </w:r>
      <w:r w:rsidRPr="00C1557C">
        <w:rPr>
          <w:rFonts w:cstheme="minorHAnsi"/>
          <w:color w:val="000000"/>
          <w:sz w:val="24"/>
          <w:szCs w:val="24"/>
        </w:rPr>
        <w:t>• 3D Mesh gel seat cushion</w:t>
      </w:r>
      <w:r w:rsidRPr="00C1557C">
        <w:rPr>
          <w:rFonts w:cstheme="minorHAnsi"/>
          <w:color w:val="000000"/>
          <w:sz w:val="24"/>
          <w:szCs w:val="24"/>
        </w:rPr>
        <w:br/>
        <w:t>• 1 cm thick gel layer</w:t>
      </w:r>
      <w:r w:rsidRPr="00C1557C">
        <w:rPr>
          <w:rFonts w:cstheme="minorHAnsi"/>
          <w:color w:val="000000"/>
          <w:sz w:val="24"/>
          <w:szCs w:val="24"/>
        </w:rPr>
        <w:br/>
        <w:t>• PU non-slip bottom</w:t>
      </w:r>
      <w:r w:rsidRPr="00C1557C">
        <w:rPr>
          <w:rFonts w:cstheme="minorHAnsi"/>
          <w:color w:val="000000"/>
          <w:sz w:val="24"/>
          <w:szCs w:val="24"/>
        </w:rPr>
        <w:br/>
        <w:t>• Adjustable elastic straps</w:t>
      </w:r>
      <w:r w:rsidRPr="00C1557C">
        <w:rPr>
          <w:rFonts w:cstheme="minorHAnsi"/>
          <w:color w:val="000000"/>
          <w:sz w:val="24"/>
          <w:szCs w:val="24"/>
        </w:rPr>
        <w:br/>
        <w:t>• 100% waterproof rain cover</w:t>
      </w:r>
    </w:p>
    <w:p w14:paraId="4CB636ED" w14:textId="77777777" w:rsidR="00C1557C" w:rsidRPr="00C1557C" w:rsidRDefault="00C1557C" w:rsidP="00C1557C">
      <w:pPr>
        <w:rPr>
          <w:rFonts w:cstheme="minorHAnsi"/>
          <w:color w:val="000000"/>
          <w:sz w:val="24"/>
          <w:szCs w:val="24"/>
        </w:rPr>
      </w:pPr>
      <w:r w:rsidRPr="00C1557C">
        <w:rPr>
          <w:rFonts w:cstheme="minorHAnsi"/>
          <w:b/>
          <w:bCs/>
          <w:color w:val="000000"/>
          <w:sz w:val="24"/>
          <w:szCs w:val="24"/>
        </w:rPr>
        <w:t>Dimensions:</w:t>
      </w:r>
      <w:r w:rsidRPr="00C1557C">
        <w:rPr>
          <w:rFonts w:cstheme="minorHAnsi"/>
          <w:b/>
          <w:bCs/>
          <w:color w:val="000000"/>
          <w:sz w:val="24"/>
          <w:szCs w:val="24"/>
        </w:rPr>
        <w:br/>
      </w:r>
      <w:r w:rsidRPr="00C1557C">
        <w:rPr>
          <w:rFonts w:cstheme="minorHAnsi"/>
          <w:color w:val="000000"/>
          <w:sz w:val="24"/>
          <w:szCs w:val="24"/>
          <w:u w:val="single"/>
        </w:rPr>
        <w:t>S</w:t>
      </w:r>
      <w:r w:rsidRPr="00C1557C">
        <w:rPr>
          <w:rFonts w:cstheme="minorHAnsi"/>
          <w:color w:val="000000"/>
          <w:sz w:val="24"/>
          <w:szCs w:val="24"/>
        </w:rPr>
        <w:t>: 21 × 25 cm</w:t>
      </w:r>
      <w:r w:rsidRPr="00C1557C">
        <w:rPr>
          <w:rFonts w:cstheme="minorHAnsi"/>
          <w:color w:val="000000"/>
          <w:sz w:val="24"/>
          <w:szCs w:val="24"/>
        </w:rPr>
        <w:br/>
      </w:r>
      <w:r w:rsidRPr="00C1557C">
        <w:rPr>
          <w:rFonts w:cstheme="minorHAnsi"/>
          <w:color w:val="000000"/>
          <w:sz w:val="24"/>
          <w:szCs w:val="24"/>
          <w:u w:val="single"/>
        </w:rPr>
        <w:t>M</w:t>
      </w:r>
      <w:r w:rsidRPr="00C1557C">
        <w:rPr>
          <w:rFonts w:cstheme="minorHAnsi"/>
          <w:color w:val="000000"/>
          <w:sz w:val="24"/>
          <w:szCs w:val="24"/>
        </w:rPr>
        <w:t>: 18/27 × 29 cm</w:t>
      </w:r>
      <w:r w:rsidRPr="00C1557C">
        <w:rPr>
          <w:rFonts w:cstheme="minorHAnsi"/>
          <w:color w:val="000000"/>
          <w:sz w:val="24"/>
          <w:szCs w:val="24"/>
        </w:rPr>
        <w:br/>
      </w:r>
      <w:r w:rsidRPr="00C1557C">
        <w:rPr>
          <w:rFonts w:cstheme="minorHAnsi"/>
          <w:color w:val="000000"/>
          <w:sz w:val="24"/>
          <w:szCs w:val="24"/>
          <w:u w:val="single"/>
        </w:rPr>
        <w:t>L</w:t>
      </w:r>
      <w:r w:rsidRPr="00C1557C">
        <w:rPr>
          <w:rFonts w:cstheme="minorHAnsi"/>
          <w:color w:val="000000"/>
          <w:sz w:val="24"/>
          <w:szCs w:val="24"/>
        </w:rPr>
        <w:t>: 27/33 × 28 cm</w:t>
      </w:r>
    </w:p>
    <w:p w14:paraId="30C5D4DF" w14:textId="72E9774E" w:rsidR="00321C2F" w:rsidRPr="00C1557C" w:rsidRDefault="00321C2F" w:rsidP="00C1557C"/>
    <w:sectPr w:rsidR="00321C2F" w:rsidRPr="00C1557C" w:rsidSect="005D3473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473"/>
    <w:rsid w:val="0007672B"/>
    <w:rsid w:val="00083033"/>
    <w:rsid w:val="0009730F"/>
    <w:rsid w:val="001C3EED"/>
    <w:rsid w:val="001C6EAE"/>
    <w:rsid w:val="00257D6C"/>
    <w:rsid w:val="00282993"/>
    <w:rsid w:val="002B413D"/>
    <w:rsid w:val="002C1C5F"/>
    <w:rsid w:val="0031592A"/>
    <w:rsid w:val="00321C2F"/>
    <w:rsid w:val="00342D9A"/>
    <w:rsid w:val="0036377B"/>
    <w:rsid w:val="00380908"/>
    <w:rsid w:val="003C6257"/>
    <w:rsid w:val="00412339"/>
    <w:rsid w:val="004C66D0"/>
    <w:rsid w:val="004C77CC"/>
    <w:rsid w:val="00501742"/>
    <w:rsid w:val="0058211C"/>
    <w:rsid w:val="005B301A"/>
    <w:rsid w:val="005D3473"/>
    <w:rsid w:val="005F770F"/>
    <w:rsid w:val="00650475"/>
    <w:rsid w:val="00691409"/>
    <w:rsid w:val="00693B49"/>
    <w:rsid w:val="006D15D7"/>
    <w:rsid w:val="006F6F98"/>
    <w:rsid w:val="00746FFD"/>
    <w:rsid w:val="0078775A"/>
    <w:rsid w:val="007A7788"/>
    <w:rsid w:val="007C1AAF"/>
    <w:rsid w:val="00865678"/>
    <w:rsid w:val="008B6BA4"/>
    <w:rsid w:val="00943B90"/>
    <w:rsid w:val="00970D58"/>
    <w:rsid w:val="00990C63"/>
    <w:rsid w:val="009A0C96"/>
    <w:rsid w:val="00A434D6"/>
    <w:rsid w:val="00A514BE"/>
    <w:rsid w:val="00A613B9"/>
    <w:rsid w:val="00AD37D2"/>
    <w:rsid w:val="00AE1129"/>
    <w:rsid w:val="00AF7EB4"/>
    <w:rsid w:val="00B03612"/>
    <w:rsid w:val="00B10D9D"/>
    <w:rsid w:val="00B50F8D"/>
    <w:rsid w:val="00B83C67"/>
    <w:rsid w:val="00B90C50"/>
    <w:rsid w:val="00BC0A5A"/>
    <w:rsid w:val="00BD2B14"/>
    <w:rsid w:val="00BE5865"/>
    <w:rsid w:val="00C03703"/>
    <w:rsid w:val="00C1557C"/>
    <w:rsid w:val="00C21962"/>
    <w:rsid w:val="00C44F8C"/>
    <w:rsid w:val="00C87D50"/>
    <w:rsid w:val="00C97A2C"/>
    <w:rsid w:val="00D06F9A"/>
    <w:rsid w:val="00D219D2"/>
    <w:rsid w:val="00D22746"/>
    <w:rsid w:val="00D34877"/>
    <w:rsid w:val="00D51287"/>
    <w:rsid w:val="00DF051B"/>
    <w:rsid w:val="00E54277"/>
    <w:rsid w:val="00E62A3A"/>
    <w:rsid w:val="00E75D98"/>
    <w:rsid w:val="00E902E1"/>
    <w:rsid w:val="00E910B9"/>
    <w:rsid w:val="00ED0419"/>
    <w:rsid w:val="00FB1627"/>
    <w:rsid w:val="00FC00D1"/>
    <w:rsid w:val="00FC686B"/>
    <w:rsid w:val="00FC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28FE2"/>
  <w15:chartTrackingRefBased/>
  <w15:docId w15:val="{7F08CF33-9983-4F5F-8E1B-B4719C25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D34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75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50</cp:revision>
  <dcterms:created xsi:type="dcterms:W3CDTF">2021-09-27T13:45:00Z</dcterms:created>
  <dcterms:modified xsi:type="dcterms:W3CDTF">2025-10-23T14:40:00Z</dcterms:modified>
</cp:coreProperties>
</file>